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南银理财珠联璧合鑫逸稳一年203期封闭式公募人民币理财产品（Y38203）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Z7003225000027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Y38203)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178,294,592.58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