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南银理财珠联璧合鑫逸稳半年131期封闭式公募人民币理财产品（Y70131）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514,861,559.00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