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17期封闭式公募人民币理财产品（Y7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1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13,350,890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