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南银理财珠联璧合鑫逸稳一年215期封闭式公募人民币理财产品（Y30215）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Y30215)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610,662,723.57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